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novembre 2025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