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septembre 2023
mardi, 23ème Semaine du Temps Ordinaire
Le Saint Nom de Marie
Mémoire facultative</w:t>
      </w:r>
      <w:bookmarkEnd w:id="0"/>
    </w:p>
    <w:p>
      <w:pPr>
        <w:pStyle w:val="Heading2"/>
      </w:pPr>
      <w:bookmarkStart w:id="1" w:name="_Toc1"/>
      <w:r>
        <w:t>Lectures de la messe</w:t>
      </w:r>
      <w:bookmarkEnd w:id="1"/>
    </w:p>
    <w:p>
      <w:pPr>
        <w:pStyle w:val="Heading3"/>
      </w:pPr>
      <w:bookmarkStart w:id="2" w:name="_Toc2"/>
      <w:r>
        <w:t>Première lecture (Col 2, 6-15)</w:t>
      </w:r>
      <w:bookmarkEnd w:id="2"/>
    </w:p>
    <w:p>
      <w:pPr/>
      <w:r>
        <w:rPr/>
        <w:t xml:space="preserve">Frères, menez votre vie dans le Christ Jésus, le Seigneur, tel que vous l’avez reçu. Soyez enracinés, édifiés en lui, restez fermes dans la foi, comme on vous l’a enseigné ; soyez débordants d’action de grâce. Prenez garde à ceux qui veulent faire de vous leur proie par une philosophie vide et trompeuse, fondée sur la tradition des hommes, sur les forces qui régissent le monde, et non pas sur le Christ. Car en lui, dans son propre corps, habite toute la plénitude de la divinité. En lui, vous êtes pleinement comblés, car il domine toutes les Puissances de l’univers. En lui, vous avez reçu une circoncision qui n’est pas celle que pratiquent les hommes, mais celle qui réalise l’entier dépouillement de votre corps de chair ; telle est la circoncision qui vient du Christ. Dans le baptême, vous avez été mis au tombeau avec lui et vous êtes ressuscités avec lui par la foi en la force de Dieu qui l'a ressuscité d’entre les morts. Vous étiez des morts, parce que vous aviez commis des fautes et n’aviez pas reçu de circoncision dans votre chair. Mais Dieu vous a donné la vie avec le Christ : il nous a pardonné toutes nos fautes. Il a effacé le billet de la dette qui nous accablait en raison des prescriptions légales pesant sur nous : il l’a annulé en le clouant à la croix. Ainsi, Dieu a dépouillé les Puissances de l’univers ; il les a publiquement données en spectacle et les a traînées dans le cortège triomphal du Christ. – Parole du Seigneur.
</w:t>
      </w:r>
    </w:p>
    <w:p>
      <w:pPr>
        <w:pStyle w:val="Heading3"/>
      </w:pPr>
      <w:bookmarkStart w:id="3" w:name="_Toc3"/>
      <w:r>
        <w:t>Psaume (Ps 144 (145), 1-2, 8-9, 10-11)</w:t>
      </w:r>
      <w:bookmarkEnd w:id="3"/>
    </w:p>
    <w:p>
      <w:pPr/>
      <w:r>
        <w:rPr/>
        <w:t xml:space="preserve">Je t’exalterai, mon Dieu, mon Roi, je bénirai ton nom toujours et à jamais ! Chaque jour je te bénirai, je louerai ton nom toujours et à jamais. 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2025-02-02T04:50:35+01:00</dcterms:created>
  <dcterms:modified xsi:type="dcterms:W3CDTF">2025-02-02T04:50:35+01:00</dcterms:modified>
</cp:coreProperties>
</file>

<file path=docProps/custom.xml><?xml version="1.0" encoding="utf-8"?>
<Properties xmlns="http://schemas.openxmlformats.org/officeDocument/2006/custom-properties" xmlns:vt="http://schemas.openxmlformats.org/officeDocument/2006/docPropsVTypes"/>
</file>