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août 2023
mercredi,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2, 9-13)</w:t>
      </w:r>
      <w:bookmarkEnd w:id="2"/>
    </w:p>
    <w:p>
      <w:pPr/>
      <w:r>
        <w:rPr/>
        <w:t xml:space="preserve">Vous vous rappelez, frères, nos peines et nos fatigues : c’est en travaillant nuit et jour, pour n’être à la charge d’aucun d’entre vous, que nous vous avons annoncé l’Évangile de Dieu. Vous êtes témoins, et Dieu aussi, de notre attitude si sainte, si juste et irréprochable envers vous, les croyants. Et vous savez bien que nous avons été pour chacun de vous comme un père avec ses enfants : nous vous avons exhortés et encouragés, nous vous avons suppliés d’avoir une conduite digne de Dieu, lui qui vous appelle à son Royaume et à sa gloire.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3" w:name="_Toc3"/>
      <w:r>
        <w:t>Psaume (Ps 138 (139), 7-8, 9-10, 11-12)</w:t>
      </w:r>
      <w:bookmarkEnd w:id="3"/>
    </w:p>
    <w:p>
      <w:pPr/>
      <w:r>
        <w:rPr/>
        <w:t xml:space="preserve">Où donc aller, loin de ton souffle ? où m’enfuir, loin de ta face ? Je gravis les cieux : tu es là ; je descends chez les morts : te voici. Je prends les ailes de l’aurore et me pose au-delà des mers : même là, ta main me conduit, ta main droite me saisit. J’avais dit : « Les ténèbres m’écrasent ! » mais la nuit devient lumière autour de moi. Même la ténèbre pour toi n’est pas ténèbre, et la nuit comme le jour est lumière !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2025-04-04T13:57:11+02:00</dcterms:created>
  <dcterms:modified xsi:type="dcterms:W3CDTF">2025-04-04T13:57:11+02:00</dcterms:modified>
</cp:coreProperties>
</file>

<file path=docProps/custom.xml><?xml version="1.0" encoding="utf-8"?>
<Properties xmlns="http://schemas.openxmlformats.org/officeDocument/2006/custom-properties" xmlns:vt="http://schemas.openxmlformats.org/officeDocument/2006/docPropsVTypes"/>
</file>