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décembre 2022
vendredi, 3ème Semaine de l'Avent
de la férie
</w:t>
      </w:r>
      <w:bookmarkEnd w:id="0"/>
    </w:p>
    <w:p>
      <w:pPr>
        <w:pStyle w:val="Heading2"/>
      </w:pPr>
      <w:bookmarkStart w:id="1" w:name="_Toc1"/>
      <w:r>
        <w:t>Lectures de la messe</w:t>
      </w:r>
      <w:bookmarkEnd w:id="1"/>
    </w:p>
    <w:p>
      <w:pPr>
        <w:pStyle w:val="Heading3"/>
      </w:pPr>
      <w:bookmarkStart w:id="2" w:name="_Toc2"/>
      <w:r>
        <w:t>Première lecture (Is 56, 1-3a.6-8)</w:t>
      </w:r>
      <w:bookmarkEnd w:id="2"/>
    </w:p>
    <w:p>
      <w:pPr/>
      <w:r>
        <w:rPr/>
        <w:t xml:space="preserve">Ainsi parle le Seigneur : Observez le droit, pratiquez la justice, car mon salut approche, il vient, et ma justice va se révéler. Heureux l’homme qui agit ainsi, le fils d’homme qui s’y tient fermement ; il observe le sabbat sans le profaner et se garde de toute mauvaise action. L’étranger qui s’est attaché au Seigneur, qu’il n’aille pas dire : « Le Seigneur va sûrement m’exclure de son peuple. » Les étrangers qui se sont attachés au Seigneur pour l’honorer, pour aimer son nom, pour devenir ses serviteurs, tous ceux qui observent le sabbat sans le profaner et tiennent ferme à mon alliance, je les conduirai à ma montagne sainte je les comblerai de joie dans ma maison de prière, leurs holocaustes et leurs sacrifices seront agréés sur mon autel, car ma maison s’appellera « Maison de prière pour tous les peuples. » Oracle du Seigneur Dieu, qui rassemble les exilés d’Israël : J’en ai déjà rassemblé, j’en rassemblerai d’autres encore.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5, 33-36)</w:t>
      </w:r>
      <w:bookmarkEnd w:id="4"/>
    </w:p>
    <w:p>
      <w:pPr/>
      <w:r>
        <w:rPr/>
        <w:t xml:space="preserve">En ce temps-là, Jésus disait aux Juifs : «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2025-04-19T17:44:03+02:00</dcterms:created>
  <dcterms:modified xsi:type="dcterms:W3CDTF">2025-04-19T17:44:03+02:00</dcterms:modified>
</cp:coreProperties>
</file>

<file path=docProps/custom.xml><?xml version="1.0" encoding="utf-8"?>
<Properties xmlns="http://schemas.openxmlformats.org/officeDocument/2006/custom-properties" xmlns:vt="http://schemas.openxmlformats.org/officeDocument/2006/docPropsVTypes"/>
</file>