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septembre 2021
jeudi,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(Ne 8, 1-4a.5-6.7b-12)</w:t>
      </w:r>
      <w:bookmarkEnd w:id="2"/>
    </w:p>
    <w:p>
      <w:pPr/>
      <w:r>
        <w:rPr/>
        <w:t xml:space="preserve">En ces jours-là, tout le peuple se rassembla comme un seul homme sur la place située devant la porte des Eaux. On demanda au scribe Esdras d’apporter le livre de la loi de Moïse, que le Seigneur avait prescrite à Israël. Alors le prêtre Esdras apporta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Les lévites expliquaient la Loi au peuple, pendant que le peuple demeurait debout sur place.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Les lévites calmaient tout le peuple en disant : « Cessez de pleurer, car ce jour est saint. Ne vous affligez pas ! » Puis tout le peuple se dispersa pour aller manger, boire, envoyer des parts à ceux qui n’avaient rien de prêt, et se livrer à de grandes réjouissances ; en effet, ils avaient compris les paroles qu’on leur avait fait entendre.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2025-04-05T07:10:01+02:00</dcterms:created>
  <dcterms:modified xsi:type="dcterms:W3CDTF">2025-04-05T07:10:01+02:00</dcterms:modified>
</cp:coreProperties>
</file>

<file path=docProps/custom.xml><?xml version="1.0" encoding="utf-8"?>
<Properties xmlns="http://schemas.openxmlformats.org/officeDocument/2006/custom-properties" xmlns:vt="http://schemas.openxmlformats.org/officeDocument/2006/docPropsVTypes"/>
</file>