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avril 2019
vendredi, 4ème Semaine de Carême
S. Vincent Ferrier, prêtre
Mémoire facultative</w:t>
      </w:r>
      <w:bookmarkEnd w:id="0"/>
    </w:p>
    <w:p>
      <w:pPr>
        <w:pStyle w:val="Heading2"/>
      </w:pPr>
      <w:bookmarkStart w:id="1" w:name="_Toc1"/>
      <w:r>
        <w:t>Lectures de la messe</w:t>
      </w:r>
      <w:bookmarkEnd w:id="1"/>
    </w:p>
    <w:p>
      <w:pPr>
        <w:pStyle w:val="Heading3"/>
      </w:pPr>
      <w:bookmarkStart w:id="2" w:name="_Toc2"/>
      <w:r>
        <w:t>Première lecture (Sg 2, 1a.12-22)</w:t>
      </w:r>
      <w:bookmarkEnd w:id="2"/>
    </w:p>
    <w:p>
      <w:pPr/>
      <w:r>
        <w:rPr/>
        <w:t xml:space="preserve">Les impies ne sont pas dans la vérité lorsqu’ils raisonnent ainsi en eux-mêmes : « Attirons le juste dans un piège, car il nous contrarie, il s’oppose à nos entreprises, il nous reproche de désobéir à la loi de Dieu, et nous accuse d’infidélités à notre éducation. Il prétend posséder la connaissance de Dieu, et se nomme lui-même enfant du Seigneur. Il est un démenti pour nos idées, sa seule présence nous pèse ; car il mène une vie en dehors du commun, sa conduite est étrange. Il nous tient pour des gens douteux, se détourne de nos chemins comme de la boue. Il proclame heureux le sort final des justes et se vante d’avoir Dieu pour père.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C’est ainsi que raisonnent ces gens-là, mais ils s’égarent ; leur méchanceté les a rendus aveugles. Ils ne connaissent pas les secrets de Dieu, ils n’espèrent pas que la sainteté puisse être récompensée, ils n’estiment pas qu’une âme irréprochable puisse être glorifiée. – Parole du Seigneur.
</w:t>
      </w:r>
    </w:p>
    <w:p>
      <w:pPr>
        <w:pStyle w:val="Heading3"/>
      </w:pPr>
      <w:bookmarkStart w:id="3" w:name="_Toc3"/>
      <w:r>
        <w:t>Psaume (33 (34), 17-18, 19-20, 21.23)</w:t>
      </w:r>
      <w:bookmarkEnd w:id="3"/>
    </w:p>
    <w:p>
      <w:pPr/>
      <w:r>
        <w:rPr/>
        <w:t xml:space="preserve">Le Seigneur affronte les méchants pour effacer de la terre leur mémoire. Le Seigneur entend ceux qui l’appellent : de toutes leurs angoisses, il les délivre. Il est proche du cœur brisé, il sauve l’esprit abattu. Malheur sur malheur pour le juste, mais le Seigneur chaque fois le délivre. Il veille sur chacun de ses os : pas un ne sera brisé. Le Seigneur rachètera ses serviteurs : pas de châtiment pour qui trouve en lui son refuge
</w:t>
      </w:r>
    </w:p>
    <w:p>
      <w:pPr>
        <w:pStyle w:val="Heading3"/>
      </w:pPr>
      <w:bookmarkStart w:id="4" w:name="_Toc4"/>
      <w:r>
        <w:t>Évangile (Jn 7, 1-2.10.14.25-30)</w:t>
      </w:r>
      <w:bookmarkEnd w:id="4"/>
    </w:p>
    <w:p>
      <w:pPr/>
      <w:r>
        <w:rPr/>
        <w:t xml:space="preserve">En ce temps-là, Jésus parcourait la Galilée : il ne voulait pas parcourir la Judée car les Juifs cherchaient à le tuer. La fête juive des Tentes était proche. Lorsque ses frères furent montés à Jérusalem pour la fête, il y monta lui aussi, non pas ostensiblement, mais en secret. On était déjà au milieu de la semaine de la fête quand Jésus monta au Temple ; et là il enseignait. Quelques habitants de Jérusalem disaient alors : « N’est-ce pas celui qu’on cherche à tuer ? Le voilà qui parle ouvertement, et personne ne lui dit rien ! Nos chefs auraient-ils vraiment reconnu que c’est lui le Christ ? Mais lui, nous savons d’où il est. Or, le Christ, quand il viendra, personne ne saura d’où il est. » Jésus, qui enseignait dans le Temple, s’écria : « Vous me connaissez ? Et vous savez d’où je suis ? Je ne suis pas venu de moi-même : mais il est véridique, Celui qui m’a envoyé, lui que vous ne connaissez pas. Moi, je le connais parce que je viens d’auprès de lui, et c’est lui qui m’a envoyé. » On cherchait à l’arrêter, mais personne ne mit la main sur lui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2025-01-22T05:13:20+01:00</dcterms:created>
  <dcterms:modified xsi:type="dcterms:W3CDTF">2025-01-22T05:13:20+01:00</dcterms:modified>
</cp:coreProperties>
</file>

<file path=docProps/custom.xml><?xml version="1.0" encoding="utf-8"?>
<Properties xmlns="http://schemas.openxmlformats.org/officeDocument/2006/custom-properties" xmlns:vt="http://schemas.openxmlformats.org/officeDocument/2006/docPropsVTypes"/>
</file>