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janvier 2019
Lundi après l'Épiphanie
S. André Bessette
Mémoire</w:t>
      </w:r>
      <w:bookmarkEnd w:id="0"/>
    </w:p>
    <w:p>
      <w:pPr>
        <w:pStyle w:val="Heading2"/>
      </w:pPr>
      <w:bookmarkStart w:id="1" w:name="_Toc1"/>
      <w:r>
        <w:t>Lectures de la messe</w:t>
      </w:r>
      <w:bookmarkEnd w:id="1"/>
    </w:p>
    <w:p>
      <w:pPr>
        <w:pStyle w:val="Heading3"/>
      </w:pPr>
      <w:bookmarkStart w:id="2" w:name="_Toc2"/>
      <w:r>
        <w:t>Première lecture (1 Jn 3, 22 – 4, 6)</w:t>
      </w:r>
      <w:bookmarkEnd w:id="2"/>
    </w:p>
    <w:p>
      <w:pPr/>
      <w:r>
        <w:rPr/>
        <w:t xml:space="preserve">Bien-aimés,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Bien-aimés, ne vous fiez pas à n’importe quelle inspiration, mais examinez les esprits pour voir s’ils sont de Dieu, car beaucoup de faux prophètes se sont répandus dans le monde. Voici comment vous reconnaîtrez l’Esprit de Dieu : tout esprit qui proclame que Jésus Christ est venu dans la chair, celui-là est de Dieu. Tout esprit qui refuse de proclamer Jésus, celui-là n’est pas de Dieu : c’est l’esprit de l’anti-Christ, dont on vous a annoncé la venue et qui, dès maintenant, est déjà dans le monde. Vous, petits enfants, vous êtes de Dieu, et vous avez vaincu ces gens-là ; car Celui qui est en vous est plus grand que celui qui est dans le monde. Eux, ils sont du monde ; voilà pourquoi ils parlent le langage du monde, et le monde les écoute. Nous, nous sommes de Dieu ; celui qui connaît Dieu nous écoute ; celui qui n’est pas de Dieu ne nous écoute pas. C’est ainsi que nous reconnaissons l’esprit de la vérité et l’esprit de l’erreur. – Parole du Seigneur.
</w:t>
      </w:r>
    </w:p>
    <w:p>
      <w:pPr>
        <w:pStyle w:val="Heading3"/>
      </w:pPr>
      <w:bookmarkStart w:id="3" w:name="_Toc3"/>
      <w:r>
        <w:t>Psaume (2, 7bc-8, 10-11)</w:t>
      </w:r>
      <w:bookmarkEnd w:id="3"/>
    </w:p>
    <w:p>
      <w:pPr/>
      <w:r>
        <w:rPr/>
        <w:t xml:space="preserve">Le Seigneur m'a dit : « Tu es mon fils ; moi, aujourd'hui, je t'ai engendré. Demande, et je te donne en héritage les nations, pour domaine la terre tout entière. » Maintenant, rois, comprenez, reprenez-vous, juges de la terre. Servez le Seigneur avec crainte, rendez-lui votre hommage en tremblant.
</w:t>
      </w:r>
    </w:p>
    <w:p>
      <w:pPr>
        <w:pStyle w:val="Heading3"/>
      </w:pPr>
      <w:bookmarkStart w:id="4" w:name="_Toc4"/>
      <w:r>
        <w:t>Évangile (Mt 4, 12-17.23-25)</w:t>
      </w:r>
      <w:bookmarkEnd w:id="4"/>
    </w:p>
    <w:p>
      <w:pPr/>
      <w:r>
        <w:rPr/>
        <w:t xml:space="preserve">En ce temps-là, 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Jésus parcourait toute la Galilée ; il enseignait dans leurs synagogues, proclamait l’Évangile du Royaume, guérissait toute maladie et toute infirmité dans le peuple. Sa renommée se répandit dans toute la Syrie. On lui amena tous ceux qui souffraient, atteints de maladies et de tourments de toutes sortes : possédés, épileptiques, paralysés. Et il les guérit. De grandes foules le suivirent, venues de la Galilée, de la Décapole, de Jérusalem, de la Judée, et de l’autre côté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2024-12-22T14:11:30+01:00</dcterms:created>
  <dcterms:modified xsi:type="dcterms:W3CDTF">2024-12-22T14:11:30+01:00</dcterms:modified>
</cp:coreProperties>
</file>

<file path=docProps/custom.xml><?xml version="1.0" encoding="utf-8"?>
<Properties xmlns="http://schemas.openxmlformats.org/officeDocument/2006/custom-properties" xmlns:vt="http://schemas.openxmlformats.org/officeDocument/2006/docPropsVTypes"/>
</file>