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 juin 2018
samedi, 8ème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(Jude 17.20b-25)</w:t>
      </w:r>
      <w:bookmarkEnd w:id="2"/>
    </w:p>
    <w:p>
      <w:pPr/>
      <w:r>
        <w:rPr/>
        <w:t xml:space="preserve">Bien-aimés, souvenez-vous des paroles dites à l’avance par les Apôtres de notre Seigneur Jésus Christ. Construisez votre vie sur votre foi très sainte, priez dans l’Esprit Saint, gardez-vous dans l’amour de Dieu, attendant la miséricorde de notre Seigneur Jésus Christ en vue de la vie éternelle. Ceux qui sont hésitants, prenez-les en pitié ; d’autres, sauvez-les en les arrachant au feu ; d’autres enfin, prenez-les aussi en pitié, mais avec crainte, en détestant jusqu’au vêtement souillé par leur chair. À Celui qui peut vous préserver de la chute et vous faire tenir debout, irréprochables et pleins d’allégresse, en présence de sa gloire, au Dieu unique, notre Sauveur, par notre Seigneur Jésus Christ, gloire, majesté, souveraineté, pouvoir, avant tous les siècles, maintenant et pour tous les siècles. Amen. – Parole du Seigneur.
</w:t>
      </w:r>
    </w:p>
    <w:p>
      <w:pPr>
        <w:pStyle w:val="Heading3"/>
      </w:pPr>
      <w:bookmarkStart w:id="3" w:name="_Toc3"/>
      <w:r>
        <w:t>Psaume (Ps 62 (63), 2, 3-4, 5-6)</w:t>
      </w:r>
      <w:bookmarkEnd w:id="3"/>
    </w:p>
    <w:p>
      <w:pPr/>
      <w:r>
        <w:rPr/>
        <w:t xml:space="preserve">Dieu, tu es mon Dieu, je te cherche dès l’aube : mon âme a soif de toi ; après toi languit ma chair, terre aride, altérée, sans eau. Je t’ai contemplé au sanctuaire, j’ai vu ta force et ta gloire. Ton amour vaut mieux que la vie : tu seras la louange de mes lèvres ! Toute ma vie je vais te bénir, lever les mains en invoquant ton nom. Comme par un festin je serai rassasié ; la joie sur les lèvres, je dirai ta louange.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2025-04-28T02:18:15+02:00</dcterms:created>
  <dcterms:modified xsi:type="dcterms:W3CDTF">2025-04-28T02:18:15+02:00</dcterms:modified>
</cp:coreProperties>
</file>

<file path=docProps/custom.xml><?xml version="1.0" encoding="utf-8"?>
<Properties xmlns="http://schemas.openxmlformats.org/officeDocument/2006/custom-properties" xmlns:vt="http://schemas.openxmlformats.org/officeDocument/2006/docPropsVTypes"/>
</file>