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18 janvier 2017
Mercredi, 2ème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7, 1-3.15-17)</w:t>
      </w:r>
      <w:bookmarkEnd w:id="2"/>
    </w:p>
    <w:p>
      <w:pPr/>
      <w:r>
        <w:rPr/>
        <w:t xml:space="preserve">Frères, Melkisédek était roi de Salem, prêtre du Dieu très-haut ; il vint à la rencontre d’Abraham quand celui-ci rentrait de son expédition contre les rois ; il le bénit, et Abraham lui remit le dixième de tout ce qu’il avait pris. D’abord, Melkisédek porte un nom qui veut dire « roi de justice » ; ensuite, il est roi de Salem, c’est-à-dire roi « de paix », et à son sujet on ne parle ni de père ni de mère, ni d’ancêtres, ni d’un commencement d’existence ni d’une fin de vie ; cela le fait ressembler au Fils de Dieu : il demeure prêtre pour toujours. Les choses sont encore beaucoup plus claires si un autre prêtre se lève à la ressemblance de Melkisédek et devient prêtre, non pas selon une exigence légale de filiation humaine, mais par la puissance d’une vie indestructible. Car voici le témoignage de l’Écriture : Toi, tu es prêtre de l’ordre de Melkisédek pour l’éternité. – Parole du Seigneur.
</w:t>
      </w:r>
    </w:p>
    <w:p>
      <w:pPr>
        <w:pStyle w:val="Heading3"/>
      </w:pPr>
      <w:bookmarkStart w:id="3" w:name="_Toc3"/>
      <w:r>
        <w:t>Psaume (109 (110), 1, 2, 3, 4)</w:t>
      </w:r>
      <w:bookmarkEnd w:id="3"/>
    </w:p>
    <w:p>
      <w:pPr/>
      <w:r>
        <w:rPr/>
        <w:t xml:space="preserve">Oracle du Seigneur à mon seigneur : « Siège à ma droite, et je ferai de tes ennemis le marchepied de ton trône. » De Sion, le Seigneur te présente le sceptre de ta force : « Domine jusqu’au cœur de l’ennemi. » Le jour où paraît ta puissance, tu es prince, éblouissant de sainteté : « Comme la rosée qui naît de l’aurore, je t’ai engendré. » Le Seigneur l’a juré dans un serment irrévocable : « Tu es prêtre à jamais selon l’ordre du roi Melkisédek. »
</w:t>
      </w:r>
    </w:p>
    <w:p>
      <w:pPr>
        <w:pStyle w:val="Heading3"/>
      </w:pPr>
      <w:bookmarkStart w:id="4" w:name="_Toc4"/>
      <w:r>
        <w:t>Évangile (Mc 3, 1-6)</w:t>
      </w:r>
      <w:bookmarkEnd w:id="4"/>
    </w:p>
    <w:p>
      <w:pPr/>
      <w:r>
        <w:rPr/>
        <w:t xml:space="preserve">En ce temps- là, Jésus entra de nouveau dans une synagogue ; il y avait là un homme dont la main était atrophiée. On observait Jésus pour voir s’il le guérirait le jour du sabbat. C’était afin de pouvoir l’accuser. Il dit à l’homme qui avait la main atrophiée : « Lève-toi, viens au milieu. » Et s’adressant aux autres : « Est-il permis, le jour du sabbat, de faire le bien ou de faire le mal ? de sauver une vie ou de tuer ? » Mais eux se taisaient. Alors, promenant sur eux un regard de colère, navré de l’endurcissement de leurs cœurs, il dit à l’homme : « Étends la main. » Il l’étendit, et sa main redevint normale. Une fois sortis, les pharisiens se réunirent en conseil avec les partisans d’Hérode contre Jésus, pour voir comment le faire périr.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2024-11-19T07:34:20+01:00</dcterms:created>
  <dcterms:modified xsi:type="dcterms:W3CDTF">2024-11-19T07:34:20+01:00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