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juin 2016
12ème dimanche du Temps Ordinaire
</w:t>
      </w:r>
      <w:bookmarkEnd w:id="0"/>
    </w:p>
    <w:p>
      <w:pPr>
        <w:pStyle w:val="Heading2"/>
      </w:pPr>
      <w:bookmarkStart w:id="1" w:name="_Toc1"/>
      <w:r>
        <w:t>Lectures de la messe</w:t>
      </w:r>
      <w:bookmarkEnd w:id="1"/>
    </w:p>
    <w:p>
      <w:pPr>
        <w:pStyle w:val="Heading3"/>
      </w:pPr>
      <w:bookmarkStart w:id="2" w:name="_Toc2"/>
      <w:r>
        <w:t>Première lecture (Za 12, 10-11a ; 13, 1)</w:t>
      </w:r>
      <w:bookmarkEnd w:id="2"/>
    </w:p>
    <w:p>
      <w:pPr/>
      <w:r>
        <w:rPr/>
        <w:t xml:space="preserve">Ainsi parle le Seigneur : Je répandrai sur la maison de David et sur les habitants de Jérusalem un esprit de grâce et de supplication. Ils regarderont vers moi. Celui qu’ils ont transpercé, ils feront une lamentation sur lui comme on se lamente sur un fils unique ; ils pleureront sur lui amèrement comme on pleure sur un premier-né. Ce jour-là, il y aura grande lamentation dans Jérusalem. Ce jour-là, il y aura une source qui jaillira pour la maison de David et pour les habitants de Jérusalem : elle les lavera de leur péché et de leur souillure. – Parole du Seigneur.
</w:t>
      </w:r>
    </w:p>
    <w:p>
      <w:pPr>
        <w:pStyle w:val="Heading3"/>
      </w:pPr>
      <w:bookmarkStart w:id="3" w:name="_Toc3"/>
      <w:r>
        <w:t>Psaume (Ps 62 (63), 2, 3-4, 5-6, 8-9)</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4" w:name="_Toc4"/>
      <w:r>
        <w:t>Deuxième lecture (Ga 3, 26-29)</w:t>
      </w:r>
      <w:bookmarkEnd w:id="4"/>
    </w:p>
    <w:p>
      <w:pPr/>
      <w:r>
        <w:rPr/>
        <w:t xml:space="preserve">Frères, tous, dans le Christ Jésus, vous êtes fils de Dieu par la foi. En effet, vous tous que le baptême a unis au Christ, vous avez revêtu le Christ ; il n’y a plus ni juif ni grec, il n’y a plus ni esclave ni homme libre, il n’y a plus l’homme et la femme, car tous, vous ne faites plus qu’un dans le Christ Jésus. Et si vous appartenez au Christ, vous êtes de la descendance d’Abraham : vous êtes héritiers selon la promesse. – Parole du Seigneur.
</w:t>
      </w:r>
    </w:p>
    <w:p>
      <w:pPr>
        <w:pStyle w:val="Heading3"/>
      </w:pPr>
      <w:bookmarkStart w:id="5" w:name="_Toc5"/>
      <w:r>
        <w:t>Évangile (Lc 9, 18-24)</w:t>
      </w:r>
      <w:bookmarkEnd w:id="5"/>
    </w:p>
    <w:p>
      <w:pPr/>
      <w:r>
        <w:rPr/>
        <w:t xml:space="preserve">En ce jour-là, Jésus était en prière à l’écart. Comme ses disciples étaient là, il les interrogea : « Au dire des foules, qui suis-je ? » Ils répondirent : « Jean le Baptiste ; mais pour d’autres, Élie ; et pour d’autres, un prophète d’autrefois qui serait ressuscité. » Jésus leur demanda : « Et vous, que dites-vous ? Pour vous, qui suis-je ? » Alors Pierre prit la parole et dit : « Le Christ, le Messie de Dieu. » Mais Jésus, avec autorité, leur défendit vivement de le dire à personne, et déclara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2025-01-24T04:34:52+01:00</dcterms:created>
  <dcterms:modified xsi:type="dcterms:W3CDTF">2025-01-24T04:34:52+01:00</dcterms:modified>
</cp:coreProperties>
</file>

<file path=docProps/custom.xml><?xml version="1.0" encoding="utf-8"?>
<Properties xmlns="http://schemas.openxmlformats.org/officeDocument/2006/custom-properties" xmlns:vt="http://schemas.openxmlformats.org/officeDocument/2006/docPropsVTypes"/>
</file>