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août 2016
22ème dimanche du Temps Ordinaire
</w:t>
      </w:r>
      <w:bookmarkEnd w:id="0"/>
    </w:p>
    <w:p>
      <w:pPr>
        <w:pStyle w:val="Heading2"/>
      </w:pPr>
      <w:bookmarkStart w:id="1" w:name="_Toc1"/>
      <w:r>
        <w:t>Lectures de la messe</w:t>
      </w:r>
      <w:bookmarkEnd w:id="1"/>
    </w:p>
    <w:p>
      <w:pPr>
        <w:pStyle w:val="Heading3"/>
      </w:pPr>
      <w:bookmarkStart w:id="2" w:name="_Toc2"/>
      <w:r>
        <w:t>Première lecture (Si 3, 17-18.20.28-29)</w:t>
      </w:r>
      <w:bookmarkEnd w:id="2"/>
    </w:p>
    <w:p>
      <w:pPr/>
      <w:r>
        <w:rPr/>
        <w:t xml:space="preserve">Mon fils, accomplis toute chose dans l’humilité, et tu seras aimé plus qu’un bienfaiteur. Plus tu es grand, plus il faut t’abaisser : tu trouveras grâce devant le Seigneur. Grande est la puissance du Seigneur, et les humbles lui rendent gloire. La condition de l’orgueilleux est sans remède, car la racine du mal est en lui. Qui est sensé médite les maximes de la sagesse ; l’idéal du sage, c’est une oreille qui écoute. – Parole du Seigneur.
</w:t>
      </w:r>
    </w:p>
    <w:p>
      <w:pPr>
        <w:pStyle w:val="Heading3"/>
      </w:pPr>
      <w:bookmarkStart w:id="3" w:name="_Toc3"/>
      <w:r>
        <w:t>Psaume (Ps 67 (68), 4-5ac, 6-7ab, 10-11)</w:t>
      </w:r>
      <w:bookmarkEnd w:id="3"/>
    </w:p>
    <w:p>
      <w:pPr/>
      <w:r>
        <w:rPr/>
        <w:t xml:space="preserve">Les justes sont en fête, ils exultent ; devant la face de Dieu ils dansent de joie. Chantez pour Dieu, jouez pour son nom. Son nom est Le Seigneur ; dansez devant sa face. Père des orphelins, défenseur des veuves, tel est Dieu dans sa sainte demeure. À l’isolé, Dieu accorde une maison ; aux captifs, il rend la liberté. Tu répandais sur ton héritage une pluie généreuse, et quand il défaillait, toi, tu le soutenais. Sur les lieux où campait ton troupeau, tu le soutenais, Dieu qui es bon pour le pauvre.
</w:t>
      </w:r>
    </w:p>
    <w:p>
      <w:pPr>
        <w:pStyle w:val="Heading3"/>
      </w:pPr>
      <w:bookmarkStart w:id="4" w:name="_Toc4"/>
      <w:r>
        <w:t>Deuxième lecture (He 12, 18-19.22-24a)</w:t>
      </w:r>
      <w:bookmarkEnd w:id="4"/>
    </w:p>
    <w:p>
      <w:pPr/>
      <w:r>
        <w:rPr/>
        <w:t xml:space="preserve">Frères, quand vous êtes venus vers Dieu, vous n’êtes pas venus vers une réalité palpable, embrasée par le feu, comme la montagne du Sinaï : pas d’obscurité, de ténèbres ni d’ouragan, pas de son de trompettes ni de paroles prononcées par cette voix que les fils d’Israël demandèrent à ne plus entendre. Mais vous êtes venus vers la montagne de Sion et vers la ville du Dieu vivant, la Jérusalem céleste, vers des myriades d’anges en fête et vers l’assemblée des premiers-nés dont les noms sont inscrits dans les cieux. Vous êtes venus vers Dieu, le juge de tous, et vers les esprits des justes amenés à la perfection. Vous êtes venus vers Jésus, le médiateur d’une alliance nouvelle. – Parole du Seigneur.
</w:t>
      </w:r>
    </w:p>
    <w:p>
      <w:pPr>
        <w:pStyle w:val="Heading3"/>
      </w:pPr>
      <w:bookmarkStart w:id="5" w:name="_Toc5"/>
      <w:r>
        <w:t>Évangile (Lc 14, 1.7-14)</w:t>
      </w:r>
      <w:bookmarkEnd w:id="5"/>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Jésus disait aussi à celui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2024-05-10T03:53:26+02:00</dcterms:created>
  <dcterms:modified xsi:type="dcterms:W3CDTF">2024-05-10T03:53:26+02:00</dcterms:modified>
</cp:coreProperties>
</file>

<file path=docProps/custom.xml><?xml version="1.0" encoding="utf-8"?>
<Properties xmlns="http://schemas.openxmlformats.org/officeDocument/2006/custom-properties" xmlns:vt="http://schemas.openxmlformats.org/officeDocument/2006/docPropsVTypes"/>
</file>